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4A9" w:rsidRPr="005D4FDC" w:rsidRDefault="00AB04A9" w:rsidP="00AB04A9">
      <w:pPr>
        <w:jc w:val="center"/>
      </w:pPr>
      <w:r w:rsidRPr="005D4FDC">
        <w:object w:dxaOrig="3105" w:dyaOrig="3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95pt;height:54.45pt" o:ole="">
            <v:imagedata r:id="rId6" o:title=""/>
          </v:shape>
          <o:OLEObject Type="Embed" ProgID="MSPhotoEd.3" ShapeID="_x0000_i1025" DrawAspect="Content" ObjectID="_1756727060" r:id="rId7"/>
        </w:object>
      </w:r>
    </w:p>
    <w:p w:rsidR="00AB04A9" w:rsidRPr="005D4FDC" w:rsidRDefault="00AB04A9" w:rsidP="00AB04A9">
      <w:pPr>
        <w:jc w:val="center"/>
        <w:rPr>
          <w:b/>
        </w:rPr>
      </w:pPr>
      <w:r w:rsidRPr="005D4FDC">
        <w:rPr>
          <w:b/>
        </w:rPr>
        <w:t>Нижнетанайский сельский Совет депутатов</w:t>
      </w:r>
    </w:p>
    <w:p w:rsidR="00AB04A9" w:rsidRPr="005D4FDC" w:rsidRDefault="00AB04A9" w:rsidP="00AB04A9">
      <w:pPr>
        <w:jc w:val="center"/>
        <w:rPr>
          <w:b/>
        </w:rPr>
      </w:pPr>
      <w:r w:rsidRPr="005D4FDC">
        <w:rPr>
          <w:b/>
        </w:rPr>
        <w:t>Дзержинского района</w:t>
      </w:r>
    </w:p>
    <w:p w:rsidR="00AB04A9" w:rsidRPr="005D4FDC" w:rsidRDefault="00AB04A9" w:rsidP="00AB04A9">
      <w:pPr>
        <w:jc w:val="center"/>
        <w:rPr>
          <w:b/>
        </w:rPr>
      </w:pPr>
      <w:r w:rsidRPr="005D4FDC">
        <w:rPr>
          <w:b/>
        </w:rPr>
        <w:t>Красноярского края</w:t>
      </w:r>
    </w:p>
    <w:p w:rsidR="00AB04A9" w:rsidRPr="005D4FDC" w:rsidRDefault="00AB04A9" w:rsidP="00AB04A9">
      <w:pPr>
        <w:jc w:val="center"/>
        <w:rPr>
          <w:b/>
        </w:rPr>
      </w:pPr>
    </w:p>
    <w:p w:rsidR="00AB04A9" w:rsidRPr="005D4FDC" w:rsidRDefault="00AB04A9" w:rsidP="00AB04A9">
      <w:pPr>
        <w:jc w:val="center"/>
        <w:rPr>
          <w:b/>
          <w:sz w:val="48"/>
        </w:rPr>
      </w:pPr>
      <w:r w:rsidRPr="005D4FDC">
        <w:rPr>
          <w:b/>
          <w:sz w:val="48"/>
        </w:rPr>
        <w:t>РЕШЕНИЕ</w:t>
      </w:r>
    </w:p>
    <w:p w:rsidR="00AB04A9" w:rsidRPr="005D4FDC" w:rsidRDefault="00AB04A9" w:rsidP="00AB04A9">
      <w:pPr>
        <w:jc w:val="center"/>
      </w:pPr>
      <w:r>
        <w:t xml:space="preserve">с. Нижний </w:t>
      </w:r>
      <w:r w:rsidRPr="005D4FDC">
        <w:t>Танай</w:t>
      </w:r>
    </w:p>
    <w:p w:rsidR="00AB04A9" w:rsidRPr="00EA118C" w:rsidRDefault="00672C0D" w:rsidP="00AB04A9">
      <w:pPr>
        <w:tabs>
          <w:tab w:val="left" w:pos="7920"/>
        </w:tabs>
        <w:jc w:val="both"/>
        <w:rPr>
          <w:sz w:val="26"/>
          <w:szCs w:val="26"/>
        </w:rPr>
      </w:pPr>
      <w:r>
        <w:rPr>
          <w:sz w:val="26"/>
          <w:szCs w:val="26"/>
        </w:rPr>
        <w:t>14.09</w:t>
      </w:r>
      <w:r w:rsidR="00AB04A9" w:rsidRPr="00EA118C">
        <w:rPr>
          <w:sz w:val="26"/>
          <w:szCs w:val="26"/>
        </w:rPr>
        <w:t xml:space="preserve">.2023                                                                          </w:t>
      </w:r>
      <w:r>
        <w:rPr>
          <w:sz w:val="26"/>
          <w:szCs w:val="26"/>
        </w:rPr>
        <w:t xml:space="preserve">                            № 21-158</w:t>
      </w:r>
      <w:r w:rsidR="00AB04A9" w:rsidRPr="00EA118C">
        <w:rPr>
          <w:sz w:val="26"/>
          <w:szCs w:val="26"/>
        </w:rPr>
        <w:t>Р</w:t>
      </w:r>
    </w:p>
    <w:p w:rsidR="00CA5C30" w:rsidRDefault="00CA5C30">
      <w:pPr>
        <w:rPr>
          <w:b/>
          <w:bCs/>
          <w:sz w:val="28"/>
          <w:szCs w:val="28"/>
        </w:rPr>
      </w:pPr>
    </w:p>
    <w:p w:rsidR="00CA5C30" w:rsidRDefault="00CA5C30">
      <w:pPr>
        <w:rPr>
          <w:b/>
          <w:bCs/>
          <w:sz w:val="28"/>
          <w:szCs w:val="28"/>
        </w:rPr>
      </w:pPr>
    </w:p>
    <w:p w:rsidR="00CA5C30" w:rsidRDefault="00D54CCD">
      <w:pPr>
        <w:rPr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Об </w:t>
      </w:r>
      <w:r>
        <w:rPr>
          <w:sz w:val="28"/>
          <w:szCs w:val="28"/>
          <w:shd w:val="clear" w:color="auto" w:fill="FFFFFF"/>
        </w:rPr>
        <w:t xml:space="preserve">утверждении Положения о формах </w:t>
      </w:r>
    </w:p>
    <w:p w:rsidR="00CA5C30" w:rsidRDefault="00D54CCD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морального поощрения благотворителей и </w:t>
      </w:r>
    </w:p>
    <w:p w:rsidR="00CA5C30" w:rsidRDefault="00D54CCD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добровольцев (волонтеров) в </w:t>
      </w:r>
    </w:p>
    <w:p w:rsidR="00AB04A9" w:rsidRPr="00AB04A9" w:rsidRDefault="00AB04A9">
      <w:pPr>
        <w:rPr>
          <w:sz w:val="28"/>
          <w:szCs w:val="28"/>
          <w:shd w:val="clear" w:color="auto" w:fill="FFFFFF"/>
        </w:rPr>
      </w:pPr>
      <w:r w:rsidRPr="00AB04A9">
        <w:rPr>
          <w:sz w:val="28"/>
          <w:szCs w:val="28"/>
          <w:shd w:val="clear" w:color="auto" w:fill="FFFFFF"/>
        </w:rPr>
        <w:t xml:space="preserve">муниципальном образовании </w:t>
      </w:r>
    </w:p>
    <w:p w:rsidR="00CA5C30" w:rsidRPr="00AB04A9" w:rsidRDefault="00AB04A9">
      <w:pPr>
        <w:rPr>
          <w:bCs/>
          <w:sz w:val="28"/>
          <w:szCs w:val="28"/>
        </w:rPr>
      </w:pPr>
      <w:r w:rsidRPr="00AB04A9">
        <w:rPr>
          <w:sz w:val="28"/>
          <w:szCs w:val="28"/>
          <w:shd w:val="clear" w:color="auto" w:fill="FFFFFF"/>
        </w:rPr>
        <w:t>Нижнетанайский сельсовет</w:t>
      </w:r>
    </w:p>
    <w:p w:rsidR="00CA5C30" w:rsidRDefault="00CA5C30">
      <w:pPr>
        <w:rPr>
          <w:b/>
          <w:bCs/>
          <w:sz w:val="28"/>
          <w:szCs w:val="28"/>
        </w:rPr>
      </w:pPr>
    </w:p>
    <w:p w:rsidR="00AB04A9" w:rsidRDefault="00D54CCD">
      <w:pPr>
        <w:ind w:firstLine="748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На основании пункта 2 </w:t>
      </w:r>
      <w:r>
        <w:rPr>
          <w:sz w:val="28"/>
          <w:szCs w:val="28"/>
        </w:rPr>
        <w:t>статьи</w:t>
      </w:r>
      <w:r>
        <w:t xml:space="preserve"> </w:t>
      </w:r>
      <w:r>
        <w:rPr>
          <w:sz w:val="28"/>
          <w:szCs w:val="28"/>
        </w:rPr>
        <w:t xml:space="preserve">7 Закона Красноярского края от 12.11.2009 № 9-3962 «О благотворительной деятельности и добровольчестве (волонтерстве) в Красноярском крае», </w:t>
      </w:r>
      <w:r w:rsidR="00AB04A9">
        <w:rPr>
          <w:iCs/>
          <w:sz w:val="28"/>
          <w:szCs w:val="28"/>
        </w:rPr>
        <w:t>руководствуясь Уставом</w:t>
      </w:r>
      <w:r>
        <w:rPr>
          <w:iCs/>
          <w:sz w:val="28"/>
          <w:szCs w:val="28"/>
        </w:rPr>
        <w:t xml:space="preserve"> </w:t>
      </w:r>
      <w:r w:rsidR="00AB04A9" w:rsidRPr="00AB04A9">
        <w:rPr>
          <w:iCs/>
          <w:sz w:val="28"/>
          <w:szCs w:val="28"/>
        </w:rPr>
        <w:t>Нижнетанайского сельсовета Дзержинского района Красноярского края</w:t>
      </w:r>
      <w:r>
        <w:rPr>
          <w:iCs/>
          <w:sz w:val="28"/>
          <w:szCs w:val="28"/>
        </w:rPr>
        <w:t xml:space="preserve">  </w:t>
      </w:r>
      <w:r w:rsidR="00AB04A9">
        <w:rPr>
          <w:iCs/>
          <w:sz w:val="28"/>
          <w:szCs w:val="28"/>
        </w:rPr>
        <w:t xml:space="preserve">Нижнетанайский сельский Совет депутатов </w:t>
      </w:r>
    </w:p>
    <w:p w:rsidR="00CA5C30" w:rsidRDefault="00D54CCD">
      <w:pPr>
        <w:ind w:firstLine="748"/>
        <w:jc w:val="both"/>
        <w:rPr>
          <w:sz w:val="28"/>
          <w:szCs w:val="28"/>
        </w:rPr>
      </w:pPr>
      <w:r>
        <w:rPr>
          <w:b/>
          <w:iCs/>
          <w:sz w:val="28"/>
          <w:szCs w:val="28"/>
        </w:rPr>
        <w:t>РЕШИЛ:</w:t>
      </w:r>
    </w:p>
    <w:p w:rsidR="00CA5C30" w:rsidRDefault="00D54CCD">
      <w:pPr>
        <w:ind w:firstLine="709"/>
        <w:jc w:val="both"/>
        <w:rPr>
          <w:i/>
          <w:iCs/>
        </w:rPr>
      </w:pPr>
      <w:r>
        <w:rPr>
          <w:iCs/>
          <w:sz w:val="28"/>
          <w:szCs w:val="28"/>
        </w:rPr>
        <w:t xml:space="preserve">1. Утвердить Положение о </w:t>
      </w:r>
      <w:r>
        <w:rPr>
          <w:sz w:val="28"/>
          <w:szCs w:val="28"/>
          <w:shd w:val="clear" w:color="auto" w:fill="FFFFFF"/>
        </w:rPr>
        <w:t>формах морального поощрения благотворителей и</w:t>
      </w:r>
      <w:r>
        <w:rPr>
          <w:i/>
          <w:iCs/>
        </w:rPr>
        <w:t xml:space="preserve"> </w:t>
      </w:r>
      <w:r>
        <w:rPr>
          <w:sz w:val="28"/>
          <w:szCs w:val="28"/>
          <w:shd w:val="clear" w:color="auto" w:fill="FFFFFF"/>
        </w:rPr>
        <w:t>добровольцев (волонтеров)</w:t>
      </w:r>
      <w:r w:rsidR="00AB04A9">
        <w:rPr>
          <w:iCs/>
          <w:sz w:val="28"/>
          <w:szCs w:val="28"/>
        </w:rPr>
        <w:t xml:space="preserve"> муниципального образования Нижнетанайский сельсовет</w:t>
      </w:r>
      <w:r>
        <w:rPr>
          <w:iCs/>
          <w:sz w:val="28"/>
          <w:szCs w:val="28"/>
        </w:rPr>
        <w:t xml:space="preserve"> (Приложение 1).</w:t>
      </w:r>
    </w:p>
    <w:p w:rsidR="00CA5C30" w:rsidRDefault="00D54CCD">
      <w:pPr>
        <w:ind w:firstLine="748"/>
        <w:jc w:val="both"/>
        <w:rPr>
          <w:bCs/>
          <w:i/>
          <w:sz w:val="28"/>
          <w:szCs w:val="28"/>
        </w:rPr>
      </w:pPr>
      <w:r>
        <w:rPr>
          <w:iCs/>
          <w:sz w:val="28"/>
          <w:szCs w:val="28"/>
        </w:rPr>
        <w:t xml:space="preserve">2. </w:t>
      </w:r>
      <w:r>
        <w:rPr>
          <w:bCs/>
          <w:sz w:val="28"/>
          <w:szCs w:val="28"/>
        </w:rPr>
        <w:t>Расходы, связанные с применением мер поощрения, финансируются за счет средств местного бюджета</w:t>
      </w:r>
      <w:r>
        <w:rPr>
          <w:i/>
          <w:iCs/>
          <w:sz w:val="28"/>
          <w:szCs w:val="28"/>
        </w:rPr>
        <w:t>.</w:t>
      </w:r>
    </w:p>
    <w:p w:rsidR="00AB04A9" w:rsidRPr="00AB04A9" w:rsidRDefault="00AB04A9" w:rsidP="00AB04A9">
      <w:pPr>
        <w:ind w:firstLine="720"/>
        <w:jc w:val="both"/>
        <w:rPr>
          <w:sz w:val="28"/>
          <w:szCs w:val="26"/>
        </w:rPr>
      </w:pPr>
      <w:r w:rsidRPr="00AB04A9">
        <w:rPr>
          <w:sz w:val="28"/>
          <w:szCs w:val="26"/>
        </w:rPr>
        <w:t>3. Контроль за исполнением настоящего решения оставляю за собой.</w:t>
      </w:r>
    </w:p>
    <w:p w:rsidR="00AB04A9" w:rsidRPr="00AB04A9" w:rsidRDefault="00AB04A9" w:rsidP="00AB04A9">
      <w:pPr>
        <w:pStyle w:val="af1"/>
        <w:ind w:left="0" w:firstLine="720"/>
        <w:rPr>
          <w:szCs w:val="26"/>
        </w:rPr>
      </w:pPr>
      <w:r w:rsidRPr="00AB04A9">
        <w:rPr>
          <w:szCs w:val="26"/>
        </w:rPr>
        <w:t>4. Настоящее Решение вступает в силу в день, следующий за днем его официального обнародования.</w:t>
      </w:r>
    </w:p>
    <w:p w:rsidR="00AB04A9" w:rsidRPr="00AB04A9" w:rsidRDefault="00AB04A9" w:rsidP="00AB04A9">
      <w:pPr>
        <w:pStyle w:val="af1"/>
        <w:ind w:left="0" w:firstLine="720"/>
        <w:rPr>
          <w:szCs w:val="26"/>
        </w:rPr>
      </w:pPr>
      <w:r w:rsidRPr="00AB04A9">
        <w:rPr>
          <w:szCs w:val="26"/>
        </w:rPr>
        <w:t>5. Настоящее решение разместить на официальном сайте администр</w:t>
      </w:r>
      <w:r w:rsidRPr="00AB04A9">
        <w:rPr>
          <w:szCs w:val="26"/>
        </w:rPr>
        <w:t>а</w:t>
      </w:r>
      <w:r w:rsidRPr="00AB04A9">
        <w:rPr>
          <w:szCs w:val="26"/>
        </w:rPr>
        <w:t>ции Нижнетанайского сельсовета в сети «Интернет» по адресу: adm-nt.ru</w:t>
      </w:r>
    </w:p>
    <w:p w:rsidR="00AB04A9" w:rsidRPr="00AB04A9" w:rsidRDefault="00AB04A9" w:rsidP="00AB04A9">
      <w:pPr>
        <w:pStyle w:val="af1"/>
        <w:ind w:left="0"/>
        <w:rPr>
          <w:szCs w:val="26"/>
        </w:rPr>
      </w:pPr>
    </w:p>
    <w:p w:rsidR="00AB04A9" w:rsidRPr="00AB04A9" w:rsidRDefault="00AB04A9" w:rsidP="00AB04A9">
      <w:pPr>
        <w:pStyle w:val="af1"/>
        <w:ind w:left="0"/>
        <w:rPr>
          <w:szCs w:val="26"/>
        </w:rPr>
      </w:pPr>
    </w:p>
    <w:p w:rsidR="00AB04A9" w:rsidRPr="00AB04A9" w:rsidRDefault="00AB04A9" w:rsidP="00AB04A9">
      <w:pPr>
        <w:pStyle w:val="af1"/>
        <w:ind w:left="0"/>
        <w:rPr>
          <w:szCs w:val="26"/>
        </w:rPr>
      </w:pPr>
      <w:r w:rsidRPr="00AB04A9">
        <w:rPr>
          <w:szCs w:val="26"/>
        </w:rPr>
        <w:br/>
        <w:t>Председатель Совета депутатов</w:t>
      </w:r>
    </w:p>
    <w:p w:rsidR="00AB04A9" w:rsidRPr="00AB04A9" w:rsidRDefault="00AB04A9" w:rsidP="00AB04A9">
      <w:pPr>
        <w:pStyle w:val="af1"/>
        <w:ind w:left="0"/>
        <w:rPr>
          <w:szCs w:val="26"/>
        </w:rPr>
      </w:pPr>
      <w:r w:rsidRPr="00AB04A9">
        <w:rPr>
          <w:szCs w:val="26"/>
        </w:rPr>
        <w:t xml:space="preserve">Глава Нижнетанайского сельсовета                      </w:t>
      </w:r>
      <w:r w:rsidR="0095472E">
        <w:rPr>
          <w:szCs w:val="26"/>
        </w:rPr>
        <w:t xml:space="preserve">                         </w:t>
      </w:r>
      <w:r w:rsidRPr="00AB04A9">
        <w:rPr>
          <w:szCs w:val="26"/>
        </w:rPr>
        <w:t>К.Ю. Хромов</w:t>
      </w:r>
    </w:p>
    <w:p w:rsidR="00AB04A9" w:rsidRDefault="00AB04A9" w:rsidP="00AB04A9">
      <w:pPr>
        <w:pStyle w:val="ConsPlusNormal"/>
        <w:ind w:firstLine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CA5C30" w:rsidRDefault="00D54CCD">
      <w:pPr>
        <w:jc w:val="both"/>
        <w:rPr>
          <w:i/>
          <w:iCs/>
          <w:sz w:val="28"/>
          <w:szCs w:val="28"/>
        </w:rPr>
        <w:sectPr w:rsidR="00CA5C30">
          <w:footerReference w:type="default" r:id="rId8"/>
          <w:pgSz w:w="11906" w:h="16838"/>
          <w:pgMar w:top="1134" w:right="850" w:bottom="1134" w:left="1701" w:header="0" w:footer="720" w:gutter="0"/>
          <w:pgNumType w:start="1"/>
          <w:cols w:space="720"/>
          <w:formProt w:val="0"/>
          <w:docGrid w:linePitch="326"/>
        </w:sectPr>
      </w:pPr>
      <w:r>
        <w:rPr>
          <w:i/>
          <w:iCs/>
        </w:rPr>
        <w:tab/>
      </w:r>
      <w:r>
        <w:rPr>
          <w:i/>
          <w:iCs/>
          <w:sz w:val="28"/>
          <w:szCs w:val="28"/>
        </w:rPr>
        <w:tab/>
      </w:r>
    </w:p>
    <w:p w:rsidR="00CA5C30" w:rsidRDefault="00D54CCD" w:rsidP="00AB04A9">
      <w:pPr>
        <w:ind w:firstLine="5387"/>
        <w:jc w:val="right"/>
        <w:rPr>
          <w:iCs/>
          <w:sz w:val="28"/>
          <w:szCs w:val="28"/>
        </w:rPr>
      </w:pPr>
      <w:r>
        <w:rPr>
          <w:iCs/>
          <w:sz w:val="28"/>
          <w:szCs w:val="28"/>
        </w:rPr>
        <w:lastRenderedPageBreak/>
        <w:t>Приложение 1 к Решению</w:t>
      </w:r>
    </w:p>
    <w:p w:rsidR="00CA5C30" w:rsidRPr="00AB04A9" w:rsidRDefault="00AB04A9" w:rsidP="00AB04A9">
      <w:pPr>
        <w:ind w:firstLine="5387"/>
        <w:jc w:val="right"/>
        <w:rPr>
          <w:iCs/>
          <w:sz w:val="28"/>
          <w:szCs w:val="28"/>
        </w:rPr>
      </w:pPr>
      <w:r w:rsidRPr="00AB04A9">
        <w:rPr>
          <w:iCs/>
          <w:sz w:val="28"/>
          <w:szCs w:val="28"/>
        </w:rPr>
        <w:t xml:space="preserve">Нижнетанайского </w:t>
      </w:r>
      <w:r w:rsidR="00672C0D">
        <w:rPr>
          <w:iCs/>
          <w:sz w:val="28"/>
          <w:szCs w:val="28"/>
        </w:rPr>
        <w:t>сельского Совета депутатов от 14.09.2023 № 21-158</w:t>
      </w:r>
      <w:r w:rsidRPr="00AB04A9">
        <w:rPr>
          <w:iCs/>
          <w:sz w:val="28"/>
          <w:szCs w:val="28"/>
        </w:rPr>
        <w:t>Р</w:t>
      </w:r>
    </w:p>
    <w:p w:rsidR="00CA5C30" w:rsidRDefault="00CA5C30">
      <w:pPr>
        <w:ind w:firstLine="540"/>
        <w:jc w:val="both"/>
        <w:rPr>
          <w:i/>
          <w:iCs/>
          <w:sz w:val="28"/>
          <w:szCs w:val="28"/>
        </w:rPr>
      </w:pPr>
    </w:p>
    <w:p w:rsidR="00CA5C30" w:rsidRDefault="00CA5C30">
      <w:pPr>
        <w:jc w:val="center"/>
        <w:rPr>
          <w:b/>
          <w:bCs/>
          <w:sz w:val="28"/>
          <w:szCs w:val="28"/>
        </w:rPr>
      </w:pPr>
    </w:p>
    <w:p w:rsidR="00CA5C30" w:rsidRDefault="00D54CCD">
      <w:pPr>
        <w:jc w:val="center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ПОЛОЖЕНИЕ О ФОРМАХ МОРАЛЬНОГО ПООЩРЕНИЯ БЛАГОТВОРИТЕЛЕЙ И ДОБРОВОЛЬЦЕВ (ВОЛОНТЕРОВ)</w:t>
      </w:r>
    </w:p>
    <w:p w:rsidR="00CA5C30" w:rsidRDefault="00AB04A9">
      <w:pPr>
        <w:jc w:val="center"/>
        <w:rPr>
          <w:i/>
          <w:iCs/>
        </w:rPr>
      </w:pPr>
      <w:r>
        <w:rPr>
          <w:b/>
          <w:bCs/>
          <w:sz w:val="28"/>
          <w:szCs w:val="28"/>
        </w:rPr>
        <w:t>МУНИЦИПАЛЬНОГО ОБРАЗОВАНИЯ НИЖНЕТАНАЙСКИЙ СЕЛЬСОВЕТ</w:t>
      </w:r>
    </w:p>
    <w:p w:rsidR="00CA5C30" w:rsidRDefault="00CA5C30">
      <w:pPr>
        <w:jc w:val="center"/>
        <w:rPr>
          <w:i/>
          <w:iCs/>
          <w:sz w:val="16"/>
          <w:szCs w:val="16"/>
        </w:rPr>
      </w:pPr>
    </w:p>
    <w:p w:rsidR="00CA5C30" w:rsidRDefault="00D54CCD">
      <w:pPr>
        <w:jc w:val="center"/>
        <w:outlineLvl w:val="1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1. Общие положения</w:t>
      </w:r>
    </w:p>
    <w:p w:rsidR="00CA5C30" w:rsidRDefault="00CA5C30">
      <w:pPr>
        <w:ind w:firstLine="709"/>
        <w:jc w:val="both"/>
        <w:rPr>
          <w:i/>
          <w:sz w:val="28"/>
          <w:szCs w:val="28"/>
          <w:shd w:val="clear" w:color="auto" w:fill="FFFFFF"/>
        </w:rPr>
      </w:pPr>
    </w:p>
    <w:p w:rsidR="00CA5C30" w:rsidRPr="00AB04A9" w:rsidRDefault="00D54CCD">
      <w:pPr>
        <w:ind w:firstLine="709"/>
        <w:jc w:val="both"/>
        <w:rPr>
          <w:sz w:val="28"/>
          <w:szCs w:val="28"/>
          <w:shd w:val="clear" w:color="auto" w:fill="FFFFFF"/>
        </w:rPr>
      </w:pPr>
      <w:r>
        <w:rPr>
          <w:iCs/>
          <w:sz w:val="28"/>
          <w:szCs w:val="28"/>
        </w:rPr>
        <w:t>1.1. Настоящее Положение о</w:t>
      </w:r>
      <w:r>
        <w:rPr>
          <w:sz w:val="28"/>
          <w:szCs w:val="28"/>
          <w:shd w:val="clear" w:color="auto" w:fill="FFFFFF"/>
        </w:rPr>
        <w:t xml:space="preserve"> формах морального поощрения благотворителей и добровольцев (волонтеров)</w:t>
      </w:r>
      <w:r>
        <w:rPr>
          <w:iCs/>
          <w:sz w:val="28"/>
          <w:szCs w:val="28"/>
        </w:rPr>
        <w:t xml:space="preserve"> </w:t>
      </w:r>
      <w:r w:rsidR="00AB04A9">
        <w:rPr>
          <w:iCs/>
          <w:sz w:val="28"/>
          <w:szCs w:val="28"/>
        </w:rPr>
        <w:t>муниципального образования Нижнетанайский сельсовет</w:t>
      </w:r>
      <w:r>
        <w:rPr>
          <w:iCs/>
          <w:sz w:val="28"/>
          <w:szCs w:val="28"/>
        </w:rPr>
        <w:t xml:space="preserve"> (далее - Положение)</w:t>
      </w:r>
      <w:r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разработано в соответствии с </w:t>
      </w:r>
      <w:r>
        <w:rPr>
          <w:sz w:val="28"/>
          <w:szCs w:val="28"/>
        </w:rPr>
        <w:t>Законом Красноярского края от 12.11.2009 № 9-3962 «О благотворительной деятельности и добровольчестве (волонтерстве) в Красноярском крае»</w:t>
      </w:r>
      <w:r>
        <w:rPr>
          <w:iCs/>
          <w:sz w:val="28"/>
          <w:szCs w:val="28"/>
        </w:rPr>
        <w:t>, Уставом</w:t>
      </w:r>
      <w:r>
        <w:rPr>
          <w:i/>
          <w:iCs/>
          <w:sz w:val="28"/>
          <w:szCs w:val="28"/>
        </w:rPr>
        <w:t xml:space="preserve"> </w:t>
      </w:r>
      <w:r w:rsidRPr="00AB04A9">
        <w:rPr>
          <w:iCs/>
          <w:sz w:val="28"/>
          <w:szCs w:val="28"/>
        </w:rPr>
        <w:t xml:space="preserve">муниципального образования, решениями Совета депутатов. </w:t>
      </w:r>
    </w:p>
    <w:p w:rsidR="00CA5C30" w:rsidRDefault="00D54CCD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1.2. </w:t>
      </w:r>
      <w:r>
        <w:rPr>
          <w:sz w:val="28"/>
          <w:szCs w:val="28"/>
        </w:rPr>
        <w:t>Поощрение благотворителей и добровольцев (волонтеров) - это форма общественного признания заслуг и оказание почёта за достигнутые результаты, направленная на усиление заинтересованности благотворителей и добровольцев (волонтеров). Поощрение проводится на основе индивидуальной оценки качеств деятельности каждого благотворителей и добровольцев (волонтеров) и его личного вклада в решение задач, поставленных перед ним</w:t>
      </w:r>
      <w:r>
        <w:t xml:space="preserve">. </w:t>
      </w:r>
    </w:p>
    <w:p w:rsidR="00CA5C30" w:rsidRDefault="00D54CCD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1.5. </w:t>
      </w:r>
      <w:r>
        <w:rPr>
          <w:sz w:val="28"/>
          <w:szCs w:val="28"/>
        </w:rPr>
        <w:t>Оформление документов о поощрении благотворителей и добровольцев (волонтеров) (</w:t>
      </w:r>
      <w:r>
        <w:rPr>
          <w:iCs/>
          <w:sz w:val="28"/>
          <w:szCs w:val="28"/>
        </w:rPr>
        <w:t xml:space="preserve">внесение ходатайства о поощрении благотворителей и добровольцев (волонтеров), подготовка проекта правового акта </w:t>
      </w:r>
      <w:r>
        <w:rPr>
          <w:sz w:val="28"/>
          <w:szCs w:val="28"/>
        </w:rPr>
        <w:t xml:space="preserve">и учёт поощрений осуществляется  </w:t>
      </w:r>
      <w:r w:rsidR="00AB04A9" w:rsidRPr="00AB04A9">
        <w:rPr>
          <w:sz w:val="28"/>
          <w:szCs w:val="28"/>
          <w:u w:val="single"/>
        </w:rPr>
        <w:t>администрацией Нижнетанайского сельсовета</w:t>
      </w:r>
      <w:r>
        <w:rPr>
          <w:sz w:val="28"/>
          <w:szCs w:val="28"/>
        </w:rPr>
        <w:t>.</w:t>
      </w:r>
    </w:p>
    <w:p w:rsidR="00CA5C30" w:rsidRDefault="00D54CCD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1.7. Допускается одновременное применение нескольких видов поощрения.</w:t>
      </w:r>
    </w:p>
    <w:p w:rsidR="00CA5C30" w:rsidRDefault="00D54CCD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1.8. Объявление благодарности или награждение благотворителей и добровольцев (волонтеров) благодарственным письмом, Почётной грамотой может производиться одновременно с выплатой денежной премии или награждением ценным подарком.</w:t>
      </w:r>
    </w:p>
    <w:p w:rsidR="00CA5C30" w:rsidRDefault="00D54CCD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1.10. Поощрение объявляется (вручается) в торжественной обстановке в присутствии общественности.</w:t>
      </w:r>
    </w:p>
    <w:p w:rsidR="00CA5C30" w:rsidRDefault="00CA5C30">
      <w:pPr>
        <w:outlineLvl w:val="1"/>
        <w:rPr>
          <w:b/>
          <w:iCs/>
          <w:sz w:val="28"/>
          <w:szCs w:val="28"/>
        </w:rPr>
      </w:pPr>
    </w:p>
    <w:p w:rsidR="00CA5C30" w:rsidRDefault="00D54CCD">
      <w:pPr>
        <w:jc w:val="center"/>
        <w:outlineLvl w:val="1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2. Виды поощрения</w:t>
      </w:r>
    </w:p>
    <w:p w:rsidR="00CA5C30" w:rsidRDefault="00CA5C30">
      <w:pPr>
        <w:ind w:firstLine="709"/>
        <w:jc w:val="center"/>
        <w:outlineLvl w:val="1"/>
        <w:rPr>
          <w:b/>
          <w:iCs/>
          <w:sz w:val="28"/>
          <w:szCs w:val="28"/>
        </w:rPr>
      </w:pPr>
    </w:p>
    <w:p w:rsidR="00CA5C30" w:rsidRDefault="00D54CC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2.1. По основаниям, перечисленным в пункте 1.2 настоящего Положения, к </w:t>
      </w:r>
      <w:r>
        <w:rPr>
          <w:sz w:val="28"/>
          <w:szCs w:val="28"/>
        </w:rPr>
        <w:t xml:space="preserve">благотворителям и добровольцам (волонтерам) </w:t>
      </w:r>
      <w:r>
        <w:rPr>
          <w:bCs/>
          <w:sz w:val="28"/>
          <w:szCs w:val="28"/>
        </w:rPr>
        <w:t>применяются следующие виды поощрений:</w:t>
      </w:r>
    </w:p>
    <w:p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представление к награждению государственными наградами в порядке, предусмотренном федеральным законодательством;</w:t>
      </w:r>
    </w:p>
    <w:p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награждение Почетным знаком «Милосердие и благотворительность»;</w:t>
      </w:r>
    </w:p>
    <w:p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3) награждение Почетной грамотой Законодательного Собрания Красноярского края или Почетной грамотой Губернатора края, Благодарственным письмом Законодательного Собрания края;</w:t>
      </w:r>
    </w:p>
    <w:p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 размещение информации о благотворителях и добровольцах (волонтерах), их положительном опыте в средствах массовой информации;</w:t>
      </w:r>
    </w:p>
    <w:p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5) организация и проведение конкурсов социальных достижений лиц, принимающих активное участие в осуществлении благотворительной и добровольческой (волонтерской) деятельности;</w:t>
      </w:r>
    </w:p>
    <w:p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6) организация и проведение ежегодного приема в честь благотворителей от имени высших органов государственной власти края;</w:t>
      </w:r>
    </w:p>
    <w:p w:rsidR="00CA5C30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7) присвоение имен благотворителей учреждениям, находящимся в ведении органов исполнительной власти края, а также объектам недвижимого имущества, закрепленным за указанными учреждениями;</w:t>
      </w:r>
    </w:p>
    <w:p w:rsidR="00CA5C30" w:rsidRPr="00AB04A9" w:rsidRDefault="00D54CCD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AB04A9">
        <w:rPr>
          <w:rFonts w:eastAsiaTheme="minorHAnsi"/>
          <w:sz w:val="28"/>
          <w:szCs w:val="28"/>
          <w:lang w:eastAsia="en-US"/>
        </w:rPr>
        <w:t>8) иные формы морального поощрения благотворителей и добровольцев (волонтеров).</w:t>
      </w:r>
    </w:p>
    <w:p w:rsidR="00CA5C30" w:rsidRDefault="00CA5C30">
      <w:pPr>
        <w:ind w:firstLine="540"/>
        <w:jc w:val="both"/>
        <w:rPr>
          <w:i/>
          <w:sz w:val="28"/>
          <w:szCs w:val="28"/>
        </w:rPr>
      </w:pPr>
    </w:p>
    <w:p w:rsidR="00CA5C30" w:rsidRDefault="00D54CCD">
      <w:pPr>
        <w:ind w:firstLine="540"/>
        <w:jc w:val="center"/>
        <w:outlineLvl w:val="1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3. Порядок применения поощрений</w:t>
      </w:r>
    </w:p>
    <w:p w:rsidR="00CA5C30" w:rsidRDefault="00CA5C30">
      <w:pPr>
        <w:ind w:firstLine="540"/>
        <w:jc w:val="center"/>
        <w:outlineLvl w:val="1"/>
        <w:rPr>
          <w:b/>
          <w:iCs/>
          <w:sz w:val="28"/>
          <w:szCs w:val="28"/>
        </w:rPr>
      </w:pPr>
    </w:p>
    <w:p w:rsidR="00CA5C30" w:rsidRDefault="00D54CCD">
      <w:pPr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3.1. Вопрос о применении поощрения благотворителей и добровольцев (волонтеров) решается органом местного самоуправления по ходатайству  </w:t>
      </w:r>
      <w:r w:rsidRPr="00AB04A9">
        <w:rPr>
          <w:iCs/>
          <w:sz w:val="28"/>
          <w:szCs w:val="28"/>
        </w:rPr>
        <w:t xml:space="preserve">руководителя организации, в которой состоит </w:t>
      </w:r>
      <w:r w:rsidRPr="00AB04A9">
        <w:rPr>
          <w:sz w:val="28"/>
          <w:szCs w:val="28"/>
        </w:rPr>
        <w:t>благотворитель и доброволец (волонтер),</w:t>
      </w:r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>составленному по форме, определенной Приложением  к настоящему Положению.</w:t>
      </w:r>
    </w:p>
    <w:p w:rsidR="00CA5C30" w:rsidRDefault="00D54CCD">
      <w:pPr>
        <w:ind w:firstLine="709"/>
        <w:jc w:val="both"/>
        <w:rPr>
          <w:sz w:val="28"/>
          <w:szCs w:val="28"/>
        </w:rPr>
        <w:sectPr w:rsidR="00CA5C30">
          <w:headerReference w:type="default" r:id="rId9"/>
          <w:footerReference w:type="default" r:id="rId10"/>
          <w:footerReference w:type="first" r:id="rId11"/>
          <w:pgSz w:w="11906" w:h="16838"/>
          <w:pgMar w:top="850" w:right="850" w:bottom="850" w:left="1134" w:header="720" w:footer="720" w:gutter="0"/>
          <w:pgNumType w:start="1"/>
          <w:cols w:space="720"/>
          <w:formProt w:val="0"/>
          <w:titlePg/>
          <w:docGrid w:linePitch="100"/>
        </w:sectPr>
      </w:pPr>
      <w:r>
        <w:rPr>
          <w:iCs/>
          <w:sz w:val="28"/>
          <w:szCs w:val="28"/>
        </w:rPr>
        <w:t xml:space="preserve">Ходатайство о применении поощрения должно быть мотивированным, отражать степень участия благотворителей и добровольцев (волонтеров) в решении конкретной задачи, стоящей перед органами местного самоуправления, проявление </w:t>
      </w:r>
      <w:r>
        <w:rPr>
          <w:sz w:val="28"/>
          <w:szCs w:val="28"/>
        </w:rPr>
        <w:t xml:space="preserve">благотворителем и добровольцем (волонтером) </w:t>
      </w:r>
      <w:r>
        <w:rPr>
          <w:iCs/>
          <w:sz w:val="28"/>
          <w:szCs w:val="28"/>
        </w:rPr>
        <w:t xml:space="preserve">инициативы, </w:t>
      </w:r>
      <w:r>
        <w:rPr>
          <w:sz w:val="28"/>
          <w:szCs w:val="28"/>
        </w:rPr>
        <w:t>уровень навыков и способностей.</w:t>
      </w:r>
    </w:p>
    <w:p w:rsidR="00AB04A9" w:rsidRDefault="00D54CCD" w:rsidP="00AB04A9">
      <w:pPr>
        <w:ind w:firstLine="5387"/>
        <w:jc w:val="right"/>
        <w:rPr>
          <w:iCs/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 xml:space="preserve">                </w:t>
      </w:r>
      <w:r w:rsidR="00AB04A9">
        <w:rPr>
          <w:iCs/>
          <w:sz w:val="28"/>
          <w:szCs w:val="28"/>
        </w:rPr>
        <w:t>Приложение  к положению</w:t>
      </w:r>
    </w:p>
    <w:p w:rsidR="00AB04A9" w:rsidRPr="00AB04A9" w:rsidRDefault="00AB04A9" w:rsidP="00AB04A9">
      <w:pPr>
        <w:ind w:firstLine="5387"/>
        <w:jc w:val="right"/>
        <w:rPr>
          <w:iCs/>
          <w:sz w:val="28"/>
          <w:szCs w:val="28"/>
        </w:rPr>
      </w:pPr>
      <w:r w:rsidRPr="00AB04A9">
        <w:rPr>
          <w:iCs/>
          <w:sz w:val="28"/>
          <w:szCs w:val="28"/>
        </w:rPr>
        <w:t xml:space="preserve">Нижнетанайского </w:t>
      </w:r>
      <w:r w:rsidR="00672C0D">
        <w:rPr>
          <w:iCs/>
          <w:sz w:val="28"/>
          <w:szCs w:val="28"/>
        </w:rPr>
        <w:t>сельского Совета депутатов от 14.09.2023 № 21-158</w:t>
      </w:r>
      <w:r w:rsidRPr="00AB04A9">
        <w:rPr>
          <w:iCs/>
          <w:sz w:val="28"/>
          <w:szCs w:val="28"/>
        </w:rPr>
        <w:t>Р</w:t>
      </w:r>
    </w:p>
    <w:p w:rsidR="00CA5C30" w:rsidRDefault="00CA5C30" w:rsidP="00AB04A9">
      <w:pPr>
        <w:ind w:left="5049" w:firstLine="540"/>
        <w:jc w:val="right"/>
        <w:outlineLvl w:val="1"/>
      </w:pPr>
    </w:p>
    <w:p w:rsidR="00CA5C30" w:rsidRDefault="00CA5C30">
      <w:pPr>
        <w:jc w:val="right"/>
        <w:rPr>
          <w:b/>
          <w:bCs/>
          <w:sz w:val="16"/>
          <w:szCs w:val="16"/>
        </w:rPr>
      </w:pPr>
    </w:p>
    <w:p w:rsidR="00CA5C30" w:rsidRDefault="00CA5C30">
      <w:pPr>
        <w:jc w:val="center"/>
        <w:rPr>
          <w:b/>
          <w:bCs/>
          <w:sz w:val="28"/>
          <w:szCs w:val="28"/>
        </w:rPr>
      </w:pPr>
    </w:p>
    <w:p w:rsidR="00CA5C30" w:rsidRDefault="00CA5C30">
      <w:pPr>
        <w:jc w:val="center"/>
        <w:rPr>
          <w:b/>
          <w:bCs/>
          <w:sz w:val="28"/>
          <w:szCs w:val="28"/>
        </w:rPr>
      </w:pPr>
    </w:p>
    <w:p w:rsidR="00CA5C30" w:rsidRDefault="00D54C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ХОДАТАЙСТВО</w:t>
      </w:r>
    </w:p>
    <w:p w:rsidR="00CA5C30" w:rsidRDefault="00D54CC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ПООЩРЕНИИ БЛАГОТВОРИТЕЛЕЙ И ДОБРОВОЛЬЦЕВ (ВОЛОНТЕРОВ)</w:t>
      </w:r>
    </w:p>
    <w:p w:rsidR="00CA5C30" w:rsidRDefault="00CA5C30">
      <w:pPr>
        <w:ind w:firstLine="540"/>
        <w:jc w:val="both"/>
        <w:rPr>
          <w:i/>
          <w:iCs/>
          <w:sz w:val="16"/>
          <w:szCs w:val="16"/>
        </w:rPr>
      </w:pPr>
    </w:p>
    <w:p w:rsidR="00CA5C30" w:rsidRDefault="00D54CCD">
      <w:pPr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__________________________________________________________________</w:t>
      </w:r>
    </w:p>
    <w:p w:rsidR="00CA5C30" w:rsidRDefault="00D54CCD">
      <w:pPr>
        <w:jc w:val="center"/>
        <w:rPr>
          <w:i/>
          <w:iCs/>
        </w:rPr>
      </w:pPr>
      <w:r>
        <w:rPr>
          <w:i/>
          <w:iCs/>
        </w:rPr>
        <w:t xml:space="preserve">наименование органа местного самоуправления </w:t>
      </w:r>
    </w:p>
    <w:p w:rsidR="00CA5C30" w:rsidRDefault="00CA5C30">
      <w:pPr>
        <w:jc w:val="center"/>
        <w:rPr>
          <w:i/>
          <w:iCs/>
        </w:rPr>
      </w:pPr>
    </w:p>
    <w:p w:rsidR="00CA5C30" w:rsidRDefault="00CA5C30">
      <w:pPr>
        <w:jc w:val="center"/>
        <w:rPr>
          <w:i/>
          <w:iCs/>
        </w:rPr>
      </w:pPr>
    </w:p>
    <w:tbl>
      <w:tblPr>
        <w:tblW w:w="9436" w:type="dxa"/>
        <w:tblInd w:w="41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230"/>
        <w:gridCol w:w="2602"/>
        <w:gridCol w:w="2604"/>
      </w:tblGrid>
      <w:tr w:rsidR="00CA5C30">
        <w:trPr>
          <w:cantSplit/>
          <w:trHeight w:val="1156"/>
        </w:trPr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C30" w:rsidRDefault="00D54CCD">
            <w:pPr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 xml:space="preserve">Ф.И.О. </w:t>
            </w:r>
          </w:p>
          <w:p w:rsidR="00CA5C30" w:rsidRDefault="00D54CCD">
            <w:pPr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Благотворителя/добровольца (волонтера)</w:t>
            </w: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A5C30" w:rsidRDefault="00D54CCD">
            <w:pPr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Основание поощрения</w:t>
            </w:r>
          </w:p>
        </w:tc>
        <w:tc>
          <w:tcPr>
            <w:tcW w:w="26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A5C30" w:rsidRDefault="00D54CCD">
            <w:pPr>
              <w:widowControl w:val="0"/>
              <w:rPr>
                <w:i/>
                <w:iCs/>
              </w:rPr>
            </w:pPr>
            <w:r>
              <w:rPr>
                <w:i/>
                <w:iCs/>
              </w:rPr>
              <w:t>Вид поощрения</w:t>
            </w:r>
          </w:p>
          <w:p w:rsidR="00CA5C30" w:rsidRDefault="00CA5C30">
            <w:pPr>
              <w:widowControl w:val="0"/>
              <w:rPr>
                <w:i/>
                <w:iCs/>
              </w:rPr>
            </w:pPr>
          </w:p>
        </w:tc>
      </w:tr>
      <w:tr w:rsidR="00CA5C30">
        <w:trPr>
          <w:cantSplit/>
          <w:trHeight w:val="250"/>
        </w:trPr>
        <w:tc>
          <w:tcPr>
            <w:tcW w:w="4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A5C30" w:rsidRDefault="00CA5C30">
            <w:pPr>
              <w:widowControl w:val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A5C30" w:rsidRDefault="00CA5C30">
            <w:pPr>
              <w:widowControl w:val="0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260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A5C30" w:rsidRDefault="00CA5C30">
            <w:pPr>
              <w:widowControl w:val="0"/>
              <w:rPr>
                <w:i/>
                <w:iCs/>
                <w:sz w:val="28"/>
                <w:szCs w:val="28"/>
              </w:rPr>
            </w:pPr>
          </w:p>
        </w:tc>
      </w:tr>
    </w:tbl>
    <w:p w:rsidR="00CA5C30" w:rsidRDefault="00CA5C30">
      <w:pPr>
        <w:ind w:firstLine="708"/>
        <w:jc w:val="both"/>
        <w:rPr>
          <w:sz w:val="28"/>
          <w:szCs w:val="28"/>
        </w:rPr>
      </w:pPr>
    </w:p>
    <w:p w:rsidR="00CA5C30" w:rsidRDefault="00CA5C30">
      <w:pPr>
        <w:ind w:firstLine="708"/>
        <w:jc w:val="both"/>
        <w:rPr>
          <w:sz w:val="28"/>
          <w:szCs w:val="28"/>
        </w:rPr>
      </w:pPr>
    </w:p>
    <w:p w:rsidR="00CA5C30" w:rsidRDefault="00D54CC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Конкретные достижения благотворителей и добровольцев (волонтеров), послужившие основанием для ходатайства о поощрении: __________________________________________________________________</w:t>
      </w:r>
    </w:p>
    <w:p w:rsidR="00CA5C30" w:rsidRDefault="00D54CCD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______________________________________________________________________________________________________________________________________________________.</w:t>
      </w:r>
    </w:p>
    <w:p w:rsidR="00CA5C30" w:rsidRDefault="00CA5C30">
      <w:pPr>
        <w:ind w:firstLine="540"/>
        <w:rPr>
          <w:rFonts w:ascii="Courier New" w:hAnsi="Courier New" w:cs="Courier New"/>
          <w:sz w:val="20"/>
          <w:szCs w:val="20"/>
        </w:rPr>
      </w:pPr>
    </w:p>
    <w:p w:rsidR="00CA5C30" w:rsidRDefault="00CA5C30">
      <w:pPr>
        <w:ind w:firstLine="540"/>
        <w:rPr>
          <w:rFonts w:ascii="Courier New" w:hAnsi="Courier New" w:cs="Courier New"/>
          <w:sz w:val="20"/>
          <w:szCs w:val="20"/>
        </w:rPr>
      </w:pPr>
    </w:p>
    <w:p w:rsidR="00CA5C30" w:rsidRDefault="00D54CCD">
      <w:pPr>
        <w:ind w:firstLine="54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  _______________   ______________     ___________</w:t>
      </w:r>
    </w:p>
    <w:p w:rsidR="00CA5C30" w:rsidRDefault="00D54CCD">
      <w:pPr>
        <w:rPr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 xml:space="preserve">    </w:t>
      </w:r>
      <w:r>
        <w:rPr>
          <w:i/>
          <w:sz w:val="20"/>
          <w:szCs w:val="20"/>
        </w:rPr>
        <w:t>(наименование должности                               (подпись)                          (Ф.И.О.)                               (дата)</w:t>
      </w:r>
    </w:p>
    <w:p w:rsidR="00CA5C30" w:rsidRDefault="00D54CCD">
      <w:pPr>
        <w:rPr>
          <w:i/>
          <w:sz w:val="20"/>
          <w:szCs w:val="20"/>
        </w:rPr>
      </w:pPr>
      <w:r>
        <w:rPr>
          <w:i/>
          <w:sz w:val="20"/>
          <w:szCs w:val="20"/>
        </w:rPr>
        <w:t>непосредственного руководителя)</w:t>
      </w:r>
    </w:p>
    <w:p w:rsidR="00CA5C30" w:rsidRDefault="00CA5C30">
      <w:pPr>
        <w:rPr>
          <w:rFonts w:ascii="Courier New" w:hAnsi="Courier New" w:cs="Courier New"/>
          <w:sz w:val="20"/>
          <w:szCs w:val="20"/>
        </w:rPr>
      </w:pPr>
    </w:p>
    <w:p w:rsidR="00CA5C30" w:rsidRDefault="00CA5C30">
      <w:pPr>
        <w:jc w:val="center"/>
        <w:rPr>
          <w:b/>
          <w:sz w:val="28"/>
          <w:szCs w:val="28"/>
          <w:u w:val="single"/>
        </w:rPr>
      </w:pPr>
    </w:p>
    <w:p w:rsidR="00CA5C30" w:rsidRDefault="00D54CCD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РЕШЕНИЕ О ХОДАТАЙСТВЕ</w:t>
      </w:r>
    </w:p>
    <w:p w:rsidR="00CA5C30" w:rsidRDefault="00CA5C30">
      <w:pPr>
        <w:jc w:val="center"/>
        <w:outlineLvl w:val="0"/>
        <w:rPr>
          <w:b/>
          <w:sz w:val="16"/>
          <w:szCs w:val="16"/>
          <w:u w:val="single"/>
        </w:rPr>
      </w:pPr>
    </w:p>
    <w:p w:rsidR="00CA5C30" w:rsidRDefault="00D54CCD">
      <w:pPr>
        <w:ind w:left="561"/>
        <w:rPr>
          <w:i/>
          <w:sz w:val="28"/>
          <w:szCs w:val="28"/>
          <w:u w:val="single"/>
        </w:rPr>
      </w:pPr>
      <w:r>
        <w:rPr>
          <w:i/>
          <w:sz w:val="28"/>
          <w:szCs w:val="28"/>
          <w:u w:val="single"/>
        </w:rPr>
        <w:t>-  Удовлетворить Ходатайство</w:t>
      </w:r>
    </w:p>
    <w:p w:rsidR="00CA5C30" w:rsidRDefault="00D54CCD">
      <w:pPr>
        <w:ind w:left="561"/>
        <w:jc w:val="both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 xml:space="preserve">- __________________________________ </w:t>
      </w:r>
      <w:r>
        <w:rPr>
          <w:i/>
          <w:sz w:val="28"/>
          <w:szCs w:val="28"/>
        </w:rPr>
        <w:t>подготовить проект правого акта</w:t>
      </w:r>
      <w:r>
        <w:rPr>
          <w:i/>
          <w:iCs/>
          <w:sz w:val="28"/>
          <w:szCs w:val="28"/>
        </w:rPr>
        <w:t>.</w:t>
      </w:r>
    </w:p>
    <w:p w:rsidR="00CA5C30" w:rsidRDefault="00D54CCD">
      <w:pPr>
        <w:ind w:left="561"/>
        <w:jc w:val="both"/>
        <w:rPr>
          <w:sz w:val="28"/>
          <w:szCs w:val="28"/>
        </w:rPr>
      </w:pPr>
      <w:r>
        <w:rPr>
          <w:i/>
          <w:sz w:val="28"/>
          <w:szCs w:val="28"/>
        </w:rPr>
        <w:t>- Отказать в удовлетворении Ходатайства по причине</w:t>
      </w:r>
      <w:r>
        <w:rPr>
          <w:sz w:val="28"/>
          <w:szCs w:val="28"/>
        </w:rPr>
        <w:t xml:space="preserve"> _________________________________________________________________.</w:t>
      </w:r>
    </w:p>
    <w:p w:rsidR="00CA5C30" w:rsidRDefault="00CA5C30">
      <w:pPr>
        <w:ind w:firstLine="540"/>
        <w:jc w:val="both"/>
        <w:rPr>
          <w:iCs/>
          <w:sz w:val="28"/>
          <w:szCs w:val="28"/>
        </w:rPr>
      </w:pPr>
    </w:p>
    <w:p w:rsidR="00CA5C30" w:rsidRDefault="00CA5C30">
      <w:pPr>
        <w:ind w:firstLine="540"/>
        <w:jc w:val="both"/>
        <w:rPr>
          <w:iCs/>
          <w:sz w:val="28"/>
          <w:szCs w:val="28"/>
        </w:rPr>
      </w:pPr>
    </w:p>
    <w:p w:rsidR="00CA5C30" w:rsidRDefault="00CA5C30">
      <w:pPr>
        <w:ind w:firstLine="540"/>
        <w:jc w:val="both"/>
        <w:rPr>
          <w:iCs/>
          <w:sz w:val="28"/>
          <w:szCs w:val="28"/>
        </w:rPr>
      </w:pPr>
    </w:p>
    <w:p w:rsidR="00CA5C30" w:rsidRDefault="00CA5C30">
      <w:pPr>
        <w:ind w:firstLine="540"/>
        <w:rPr>
          <w:iCs/>
          <w:sz w:val="28"/>
          <w:szCs w:val="28"/>
        </w:rPr>
      </w:pPr>
    </w:p>
    <w:p w:rsidR="00CA5C30" w:rsidRDefault="00D54CCD">
      <w:pPr>
        <w:ind w:firstLine="54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Глава органа местного самоуправления</w:t>
      </w:r>
    </w:p>
    <w:p w:rsidR="00CA5C30" w:rsidRDefault="00CA5C30">
      <w:pPr>
        <w:ind w:firstLine="540"/>
        <w:rPr>
          <w:iCs/>
          <w:sz w:val="28"/>
          <w:szCs w:val="28"/>
        </w:rPr>
      </w:pPr>
    </w:p>
    <w:p w:rsidR="00CA5C30" w:rsidRDefault="00D54CCD">
      <w:pPr>
        <w:ind w:firstLine="540"/>
        <w:rPr>
          <w:iCs/>
          <w:sz w:val="28"/>
          <w:szCs w:val="28"/>
        </w:rPr>
      </w:pPr>
      <w:r>
        <w:rPr>
          <w:sz w:val="28"/>
          <w:szCs w:val="28"/>
        </w:rPr>
        <w:t>«______» _____________ 20 __ г.</w:t>
      </w:r>
    </w:p>
    <w:sectPr w:rsidR="00CA5C30" w:rsidSect="00CC0785">
      <w:headerReference w:type="default" r:id="rId12"/>
      <w:footerReference w:type="default" r:id="rId13"/>
      <w:footerReference w:type="first" r:id="rId14"/>
      <w:pgSz w:w="11906" w:h="16838"/>
      <w:pgMar w:top="850" w:right="850" w:bottom="850" w:left="1134" w:header="720" w:footer="72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3D0C" w:rsidRDefault="00AC3D0C">
      <w:r>
        <w:separator/>
      </w:r>
    </w:p>
  </w:endnote>
  <w:endnote w:type="continuationSeparator" w:id="0">
    <w:p w:rsidR="00AC3D0C" w:rsidRDefault="00AC3D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 Devanagari">
    <w:altName w:val="Segoe UI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C30" w:rsidRPr="0002661E" w:rsidRDefault="00CA5C30" w:rsidP="0002661E">
    <w:pPr>
      <w:pStyle w:val="a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C30" w:rsidRPr="0002661E" w:rsidRDefault="00CA5C30" w:rsidP="0002661E">
    <w:pPr>
      <w:pStyle w:val="a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C30" w:rsidRPr="0002661E" w:rsidRDefault="00CA5C30" w:rsidP="0002661E">
    <w:pPr>
      <w:pStyle w:val="a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C30" w:rsidRDefault="00D54CCD">
    <w:pPr>
      <w:pStyle w:val="ae"/>
      <w:jc w:val="center"/>
      <w:rPr>
        <w:sz w:val="16"/>
        <w:szCs w:val="16"/>
      </w:rPr>
    </w:pPr>
    <w:r>
      <w:rPr>
        <w:sz w:val="16"/>
        <w:szCs w:val="16"/>
      </w:rPr>
      <w:t>© ККГБУ ДПО «Институт государственного и муниципального управления при Правительстве Красноярского края»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C30" w:rsidRPr="0002661E" w:rsidRDefault="00CA5C30" w:rsidP="0002661E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3D0C" w:rsidRDefault="00AC3D0C">
      <w:r>
        <w:separator/>
      </w:r>
    </w:p>
  </w:footnote>
  <w:footnote w:type="continuationSeparator" w:id="0">
    <w:p w:rsidR="00AC3D0C" w:rsidRDefault="00AC3D0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C30" w:rsidRDefault="00962799">
    <w:pPr>
      <w:pStyle w:val="ad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.05pt;width:85.85pt;height:13.8pt;z-index:3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" o:allowincell="f" stroked="f">
          <v:fill opacity="0"/>
          <v:textbox style="mso-fit-shape-to-text:t" inset="0,0,0,0">
            <w:txbxContent>
              <w:p w:rsidR="00CA5C30" w:rsidRDefault="00962799">
                <w:pPr>
                  <w:pStyle w:val="ad"/>
                  <w:rPr>
                    <w:rStyle w:val="a4"/>
                  </w:rPr>
                </w:pPr>
                <w:r>
                  <w:rPr>
                    <w:rStyle w:val="a4"/>
                  </w:rPr>
                  <w:fldChar w:fldCharType="begin"/>
                </w:r>
                <w:r w:rsidR="00D54CCD">
                  <w:rPr>
                    <w:rStyle w:val="a4"/>
                  </w:rPr>
                  <w:instrText>PAGE</w:instrText>
                </w:r>
                <w:r>
                  <w:rPr>
                    <w:rStyle w:val="a4"/>
                  </w:rPr>
                  <w:fldChar w:fldCharType="separate"/>
                </w:r>
                <w:r w:rsidR="00672C0D">
                  <w:rPr>
                    <w:rStyle w:val="a4"/>
                    <w:noProof/>
                  </w:rPr>
                  <w:t>2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C30" w:rsidRDefault="00962799">
    <w:pPr>
      <w:pStyle w:val="ad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1.15pt;height:1.15pt;z-index:251658240;visibility:visible;mso-wrap-distance-left:0;mso-wrap-distance-right:0;mso-position-horizontal:center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" stroked="f">
          <v:fill opacity="0"/>
          <v:textbox style="mso-fit-shape-to-text:t" inset="0,0,0,0">
            <w:txbxContent>
              <w:p w:rsidR="00CA5C30" w:rsidRDefault="00962799">
                <w:pPr>
                  <w:pStyle w:val="ad"/>
                  <w:rPr>
                    <w:rStyle w:val="a4"/>
                  </w:rPr>
                </w:pPr>
                <w:r>
                  <w:rPr>
                    <w:rStyle w:val="a4"/>
                  </w:rPr>
                  <w:fldChar w:fldCharType="begin"/>
                </w:r>
                <w:r w:rsidR="00D54CCD">
                  <w:rPr>
                    <w:rStyle w:val="a4"/>
                  </w:rPr>
                  <w:instrText>PAGE</w:instrText>
                </w:r>
                <w:r>
                  <w:rPr>
                    <w:rStyle w:val="a4"/>
                  </w:rPr>
                  <w:fldChar w:fldCharType="separate"/>
                </w:r>
                <w:r w:rsidR="00D54CCD">
                  <w:rPr>
                    <w:rStyle w:val="a4"/>
                  </w:rPr>
                  <w:t>0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A5C30"/>
    <w:rsid w:val="0002661E"/>
    <w:rsid w:val="00672C0D"/>
    <w:rsid w:val="00763C6C"/>
    <w:rsid w:val="008501F7"/>
    <w:rsid w:val="0095472E"/>
    <w:rsid w:val="00962799"/>
    <w:rsid w:val="00AB04A9"/>
    <w:rsid w:val="00AC3D0C"/>
    <w:rsid w:val="00B06CBE"/>
    <w:rsid w:val="00CA5C30"/>
    <w:rsid w:val="00CC0785"/>
    <w:rsid w:val="00D54CCD"/>
    <w:rsid w:val="00ED4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page number"/>
    <w:basedOn w:val="a0"/>
    <w:qFormat/>
    <w:rsid w:val="001E5795"/>
  </w:style>
  <w:style w:type="character" w:customStyle="1" w:styleId="a5">
    <w:name w:val="Нижний колонтитул Знак"/>
    <w:basedOn w:val="a0"/>
    <w:qFormat/>
    <w:rsid w:val="001E57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Текст примечания Знак"/>
    <w:basedOn w:val="a0"/>
    <w:semiHidden/>
    <w:qFormat/>
    <w:rsid w:val="001E57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Title"/>
    <w:basedOn w:val="a"/>
    <w:next w:val="a8"/>
    <w:qFormat/>
    <w:rsid w:val="00CC0785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8">
    <w:name w:val="Body Text"/>
    <w:basedOn w:val="a"/>
    <w:rsid w:val="00CC0785"/>
    <w:pPr>
      <w:spacing w:after="140" w:line="276" w:lineRule="auto"/>
    </w:pPr>
  </w:style>
  <w:style w:type="paragraph" w:styleId="a9">
    <w:name w:val="List"/>
    <w:basedOn w:val="a8"/>
    <w:rsid w:val="00CC0785"/>
    <w:rPr>
      <w:rFonts w:cs="Droid Sans Devanagari"/>
    </w:rPr>
  </w:style>
  <w:style w:type="paragraph" w:styleId="aa">
    <w:name w:val="caption"/>
    <w:basedOn w:val="a"/>
    <w:qFormat/>
    <w:rsid w:val="00CC0785"/>
    <w:pPr>
      <w:suppressLineNumbers/>
      <w:spacing w:before="120" w:after="120"/>
    </w:pPr>
    <w:rPr>
      <w:rFonts w:cs="Droid Sans Devanagari"/>
      <w:i/>
      <w:iCs/>
    </w:rPr>
  </w:style>
  <w:style w:type="paragraph" w:styleId="ab">
    <w:name w:val="index heading"/>
    <w:basedOn w:val="a"/>
    <w:qFormat/>
    <w:rsid w:val="00CC0785"/>
    <w:pPr>
      <w:suppressLineNumbers/>
    </w:pPr>
    <w:rPr>
      <w:rFonts w:cs="Droid Sans Devanagari"/>
    </w:rPr>
  </w:style>
  <w:style w:type="paragraph" w:customStyle="1" w:styleId="ConsPlusNonformat">
    <w:name w:val="ConsPlusNonformat"/>
    <w:qFormat/>
    <w:rsid w:val="001E5795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c">
    <w:name w:val="Верхний и нижний колонтитулы"/>
    <w:basedOn w:val="a"/>
    <w:qFormat/>
    <w:rsid w:val="00CC0785"/>
  </w:style>
  <w:style w:type="paragraph" w:styleId="ad">
    <w:name w:val="header"/>
    <w:basedOn w:val="a"/>
    <w:rsid w:val="001E5795"/>
    <w:pPr>
      <w:tabs>
        <w:tab w:val="center" w:pos="4677"/>
        <w:tab w:val="right" w:pos="9355"/>
      </w:tabs>
    </w:pPr>
  </w:style>
  <w:style w:type="paragraph" w:customStyle="1" w:styleId="ConsPlusCell">
    <w:name w:val="ConsPlusCell"/>
    <w:qFormat/>
    <w:rsid w:val="001E5795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footer"/>
    <w:basedOn w:val="a"/>
    <w:rsid w:val="001E5795"/>
    <w:pPr>
      <w:tabs>
        <w:tab w:val="center" w:pos="4677"/>
        <w:tab w:val="right" w:pos="9355"/>
      </w:tabs>
    </w:pPr>
  </w:style>
  <w:style w:type="paragraph" w:styleId="af">
    <w:name w:val="annotation text"/>
    <w:basedOn w:val="a"/>
    <w:semiHidden/>
    <w:qFormat/>
    <w:rsid w:val="001E5795"/>
    <w:rPr>
      <w:sz w:val="20"/>
      <w:szCs w:val="20"/>
    </w:rPr>
  </w:style>
  <w:style w:type="paragraph" w:customStyle="1" w:styleId="af0">
    <w:name w:val="Содержимое врезки"/>
    <w:basedOn w:val="a"/>
    <w:qFormat/>
    <w:rsid w:val="00CC0785"/>
  </w:style>
  <w:style w:type="paragraph" w:customStyle="1" w:styleId="ConsPlusNormal">
    <w:name w:val="ConsPlusNormal"/>
    <w:rsid w:val="00AB04A9"/>
    <w:pPr>
      <w:suppressAutoHyphens w:val="0"/>
      <w:autoSpaceDE w:val="0"/>
      <w:autoSpaceDN w:val="0"/>
      <w:adjustRightInd w:val="0"/>
      <w:spacing w:line="276" w:lineRule="auto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f1">
    <w:name w:val="List Paragraph"/>
    <w:basedOn w:val="a"/>
    <w:uiPriority w:val="1"/>
    <w:qFormat/>
    <w:rsid w:val="00AB04A9"/>
    <w:pPr>
      <w:suppressAutoHyphens w:val="0"/>
      <w:ind w:left="720"/>
      <w:contextualSpacing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bologova</dc:creator>
  <dc:description/>
  <cp:lastModifiedBy>user</cp:lastModifiedBy>
  <cp:revision>7</cp:revision>
  <cp:lastPrinted>2023-08-25T04:57:00Z</cp:lastPrinted>
  <dcterms:created xsi:type="dcterms:W3CDTF">2023-08-08T04:35:00Z</dcterms:created>
  <dcterms:modified xsi:type="dcterms:W3CDTF">2023-09-20T07:58:00Z</dcterms:modified>
  <dc:language>ru-RU</dc:language>
</cp:coreProperties>
</file>